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64"/>
        </w:tabs>
        <w:snapToGrid w:val="0"/>
        <w:spacing w:before="60"/>
        <w:ind w:firstLine="705"/>
        <w:jc w:val="center"/>
        <w:rPr>
          <w:rFonts w:ascii="仿宋_GB2312" w:eastAsia="仿宋_GB2312"/>
          <w:b/>
          <w:color w:val="000000"/>
          <w:sz w:val="32"/>
        </w:rPr>
      </w:pPr>
      <w:r>
        <w:rPr>
          <w:rFonts w:hint="eastAsia" w:ascii="仿宋_GB2312" w:eastAsia="仿宋_GB2312"/>
          <w:b/>
          <w:color w:val="000000"/>
          <w:sz w:val="32"/>
          <w:lang w:val="en-US" w:eastAsia="zh-CN"/>
        </w:rPr>
        <w:t>严重</w:t>
      </w:r>
      <w:r>
        <w:rPr>
          <w:rFonts w:hint="eastAsia" w:ascii="仿宋_GB2312" w:eastAsia="仿宋_GB2312"/>
          <w:b/>
          <w:color w:val="000000"/>
          <w:sz w:val="32"/>
        </w:rPr>
        <w:t>不良事件报告表（</w:t>
      </w:r>
      <w:r>
        <w:rPr>
          <w:rFonts w:hint="eastAsia" w:ascii="仿宋_GB2312" w:eastAsia="仿宋_GB2312"/>
          <w:b/>
          <w:color w:val="000000"/>
          <w:sz w:val="32"/>
          <w:lang w:val="en-US" w:eastAsia="zh-CN"/>
        </w:rPr>
        <w:t>S</w:t>
      </w:r>
      <w:r>
        <w:rPr>
          <w:rFonts w:hint="eastAsia" w:ascii="仿宋_GB2312" w:eastAsia="仿宋_GB2312"/>
          <w:b/>
          <w:color w:val="000000"/>
          <w:sz w:val="32"/>
        </w:rPr>
        <w:t>AE）</w:t>
      </w:r>
    </w:p>
    <w:p>
      <w:pPr>
        <w:tabs>
          <w:tab w:val="left" w:pos="1064"/>
        </w:tabs>
        <w:snapToGrid w:val="0"/>
        <w:spacing w:before="60"/>
        <w:ind w:firstLine="705"/>
        <w:jc w:val="center"/>
        <w:rPr>
          <w:rFonts w:ascii="仿宋_GB2312" w:eastAsia="仿宋_GB2312"/>
          <w:b/>
          <w:color w:val="000000"/>
          <w:sz w:val="28"/>
        </w:rPr>
      </w:pPr>
    </w:p>
    <w:p>
      <w:pPr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eastAsia="仿宋_GB2312"/>
        </w:rPr>
        <w:t>临床研究批准文:</w:t>
      </w:r>
      <w:r>
        <w:rPr>
          <w:rFonts w:hint="eastAsia" w:ascii="仿宋_GB2312" w:eastAsia="仿宋_GB2312"/>
          <w:lang w:val="en-US" w:eastAsia="zh-CN"/>
        </w:rPr>
        <w:t xml:space="preserve">          </w:t>
      </w:r>
      <w:r>
        <w:rPr>
          <w:rFonts w:ascii="仿宋_GB2312" w:eastAsia="仿宋_GB2312"/>
        </w:rPr>
        <w:t xml:space="preserve">   </w:t>
      </w:r>
      <w:r>
        <w:rPr>
          <w:rFonts w:hint="eastAsia" w:ascii="仿宋_GB2312" w:eastAsia="仿宋_GB2312"/>
          <w:lang w:val="en-US" w:eastAsia="zh-CN"/>
        </w:rPr>
        <w:t xml:space="preserve">      </w:t>
      </w:r>
      <w:r>
        <w:rPr>
          <w:rFonts w:hint="eastAsia" w:ascii="仿宋_GB2312" w:eastAsia="仿宋_GB2312"/>
        </w:rPr>
        <w:t xml:space="preserve">分组:     </w:t>
      </w:r>
      <w:r>
        <w:rPr>
          <w:rFonts w:hint="eastAsia" w:ascii="仿宋_GB2312" w:eastAsia="仿宋_GB2312"/>
          <w:color w:val="000000"/>
        </w:rPr>
        <w:t>                                           </w:t>
      </w:r>
      <w:r>
        <w:rPr>
          <w:rFonts w:hint="eastAsia" w:ascii="仿宋_GB2312" w:eastAsia="仿宋_GB2312"/>
          <w:color w:val="000000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</w:rPr>
        <w:t>编号：</w:t>
      </w:r>
      <w:r>
        <w:rPr>
          <w:rFonts w:hint="eastAsia" w:ascii="仿宋_GB2312" w:eastAsia="仿宋_GB2312"/>
          <w:color w:val="000000"/>
          <w:lang w:val="en-US" w:eastAsia="zh-CN"/>
        </w:rPr>
        <w:t xml:space="preserve">  </w:t>
      </w:r>
    </w:p>
    <w:tbl>
      <w:tblPr>
        <w:tblStyle w:val="9"/>
        <w:tblW w:w="8928" w:type="dxa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780"/>
        <w:gridCol w:w="1667"/>
        <w:gridCol w:w="1619"/>
        <w:gridCol w:w="1979"/>
        <w:gridCol w:w="182"/>
        <w:gridCol w:w="1258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2447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报告类型</w:t>
            </w:r>
          </w:p>
        </w:tc>
        <w:tc>
          <w:tcPr>
            <w:tcW w:w="3780" w:type="dxa"/>
            <w:gridSpan w:val="3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 □首次报告   □随访报告   □总结报告</w:t>
            </w:r>
          </w:p>
        </w:tc>
        <w:tc>
          <w:tcPr>
            <w:tcW w:w="2701" w:type="dxa"/>
            <w:gridSpan w:val="2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报告时间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color w:val="000000"/>
              </w:rPr>
              <w:t>年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color w:val="000000"/>
              </w:rPr>
              <w:t>月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color w:val="000000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00" w:hRule="atLeast"/>
        </w:trPr>
        <w:tc>
          <w:tcPr>
            <w:tcW w:w="2447" w:type="dxa"/>
            <w:gridSpan w:val="2"/>
            <w:vAlign w:val="center"/>
          </w:tcPr>
          <w:p>
            <w:pPr>
              <w:spacing w:before="100" w:after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医疗机构及专业名称</w:t>
            </w:r>
          </w:p>
        </w:tc>
        <w:tc>
          <w:tcPr>
            <w:tcW w:w="3780" w:type="dxa"/>
            <w:gridSpan w:val="3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01" w:type="dxa"/>
            <w:gridSpan w:val="2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 xml:space="preserve">电话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00" w:hRule="atLeast"/>
        </w:trPr>
        <w:tc>
          <w:tcPr>
            <w:tcW w:w="2447" w:type="dxa"/>
            <w:gridSpan w:val="2"/>
            <w:vAlign w:val="center"/>
          </w:tcPr>
          <w:p>
            <w:pPr>
              <w:spacing w:before="100" w:after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申报单位名称</w:t>
            </w:r>
          </w:p>
        </w:tc>
        <w:tc>
          <w:tcPr>
            <w:tcW w:w="3780" w:type="dxa"/>
            <w:gridSpan w:val="3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01" w:type="dxa"/>
            <w:gridSpan w:val="2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</w:rPr>
              <w:t>电话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2447" w:type="dxa"/>
            <w:gridSpan w:val="2"/>
            <w:vMerge w:val="restart"/>
            <w:vAlign w:val="center"/>
          </w:tcPr>
          <w:p>
            <w:pPr>
              <w:spacing w:before="100" w:after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项目名称</w:t>
            </w:r>
          </w:p>
        </w:tc>
        <w:tc>
          <w:tcPr>
            <w:tcW w:w="6481" w:type="dxa"/>
            <w:gridSpan w:val="5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67" w:hRule="atLeast"/>
        </w:trPr>
        <w:tc>
          <w:tcPr>
            <w:tcW w:w="2447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481" w:type="dxa"/>
            <w:gridSpan w:val="5"/>
          </w:tcPr>
          <w:p>
            <w:pPr>
              <w:spacing w:before="100" w:after="100"/>
              <w:rPr>
                <w:rFonts w:ascii="仿宋_GB2312" w:eastAsia="仿宋_GB2312"/>
                <w:color w:val="000000"/>
                <w:lang w:val="en-GB"/>
              </w:rPr>
            </w:pPr>
            <w:r>
              <w:rPr>
                <w:rFonts w:ascii="仿宋_GB2312" w:eastAsia="仿宋_GB2312"/>
                <w:color w:val="000000"/>
              </w:rPr>
              <w:t>英文名称：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780" w:type="dxa"/>
            <w:vAlign w:val="center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受试者基本情况</w:t>
            </w:r>
          </w:p>
        </w:tc>
        <w:tc>
          <w:tcPr>
            <w:tcW w:w="1667" w:type="dxa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 xml:space="preserve">姓名拼音缩写: </w:t>
            </w:r>
          </w:p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19" w:type="dxa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出生日期:</w:t>
            </w:r>
          </w:p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 xml:space="preserve"> </w:t>
            </w:r>
          </w:p>
        </w:tc>
        <w:tc>
          <w:tcPr>
            <w:tcW w:w="1979" w:type="dxa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 xml:space="preserve">性别: □男  □女  </w:t>
            </w:r>
          </w:p>
        </w:tc>
        <w:tc>
          <w:tcPr>
            <w:tcW w:w="1440" w:type="dxa"/>
            <w:gridSpan w:val="2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 xml:space="preserve">身高(cm)： </w:t>
            </w:r>
          </w:p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3" w:type="dxa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体重(Kg)：</w:t>
            </w:r>
          </w:p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447" w:type="dxa"/>
            <w:gridSpan w:val="2"/>
            <w:vAlign w:val="center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S</w:t>
            </w:r>
            <w:r>
              <w:rPr>
                <w:rFonts w:ascii="仿宋_GB2312" w:eastAsia="仿宋_GB2312"/>
                <w:color w:val="000000"/>
              </w:rPr>
              <w:t>AE的医学术语(诊断)</w:t>
            </w:r>
          </w:p>
        </w:tc>
        <w:tc>
          <w:tcPr>
            <w:tcW w:w="6481" w:type="dxa"/>
            <w:gridSpan w:val="5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2447" w:type="dxa"/>
            <w:gridSpan w:val="2"/>
            <w:vAlign w:val="center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S</w:t>
            </w:r>
            <w:r>
              <w:rPr>
                <w:rFonts w:ascii="仿宋_GB2312" w:eastAsia="仿宋_GB2312"/>
                <w:color w:val="000000"/>
              </w:rPr>
              <w:t>AE情况</w:t>
            </w:r>
          </w:p>
        </w:tc>
        <w:tc>
          <w:tcPr>
            <w:tcW w:w="6481" w:type="dxa"/>
            <w:gridSpan w:val="5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 xml:space="preserve">□死亡  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_   </w:t>
            </w:r>
            <w:r>
              <w:rPr>
                <w:rFonts w:ascii="仿宋_GB2312" w:eastAsia="仿宋_GB2312"/>
                <w:color w:val="000000"/>
              </w:rPr>
              <w:t>年</w:t>
            </w:r>
            <w:r>
              <w:rPr>
                <w:rFonts w:ascii="仿宋_GB2312" w:eastAsia="仿宋_GB2312"/>
                <w:color w:val="000000"/>
                <w:u w:val="single"/>
              </w:rPr>
              <w:t>_  _</w:t>
            </w:r>
            <w:r>
              <w:rPr>
                <w:rFonts w:ascii="仿宋_GB2312" w:eastAsia="仿宋_GB2312"/>
                <w:color w:val="000000"/>
              </w:rPr>
              <w:t>月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_  </w:t>
            </w:r>
            <w:r>
              <w:rPr>
                <w:rFonts w:ascii="仿宋_GB2312" w:eastAsia="仿宋_GB2312"/>
                <w:color w:val="000000"/>
              </w:rPr>
              <w:t>_日</w:t>
            </w:r>
          </w:p>
          <w:p>
            <w:pPr>
              <w:numPr>
                <w:ilvl w:val="0"/>
                <w:numId w:val="1"/>
              </w:num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导致住院   □延长住院时间  □伤残   □功能障碍</w:t>
            </w:r>
          </w:p>
          <w:p>
            <w:pPr>
              <w:spacing w:before="100" w:after="100"/>
              <w:rPr>
                <w:rFonts w:ascii="仿宋_GB2312" w:eastAsia="仿宋_GB2312"/>
                <w:color w:val="000000"/>
                <w:u w:val="single"/>
              </w:rPr>
            </w:pPr>
            <w:r>
              <w:rPr>
                <w:rFonts w:ascii="仿宋_GB2312" w:eastAsia="仿宋_GB2312"/>
                <w:color w:val="000000"/>
              </w:rPr>
              <w:t>□ 导致先天畸形   □危及生命  □其它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4066" w:type="dxa"/>
            <w:gridSpan w:val="3"/>
            <w:vAlign w:val="center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S</w:t>
            </w:r>
            <w:r>
              <w:rPr>
                <w:rFonts w:ascii="仿宋_GB2312" w:eastAsia="仿宋_GB2312"/>
                <w:color w:val="000000"/>
              </w:rPr>
              <w:t>AE发生时间： </w:t>
            </w:r>
          </w:p>
        </w:tc>
        <w:tc>
          <w:tcPr>
            <w:tcW w:w="4862" w:type="dxa"/>
            <w:gridSpan w:val="4"/>
            <w:vAlign w:val="center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研究者获知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S</w:t>
            </w:r>
            <w:r>
              <w:rPr>
                <w:rFonts w:ascii="仿宋_GB2312" w:eastAsia="仿宋_GB2312"/>
                <w:color w:val="000000"/>
              </w:rPr>
              <w:t>AE时间： 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color w:val="000000"/>
              </w:rPr>
              <w:t> </w:t>
            </w:r>
            <w:r>
              <w:rPr>
                <w:rFonts w:ascii="仿宋_GB2312" w:eastAsia="仿宋_GB2312"/>
                <w:color w:val="000000"/>
                <w:u w:val="none"/>
              </w:rPr>
              <w:t>年</w:t>
            </w:r>
            <w:r>
              <w:rPr>
                <w:rFonts w:hint="eastAsia" w:ascii="仿宋_GB2312" w:eastAsia="仿宋_GB2312"/>
                <w:color w:val="000000"/>
                <w:u w:val="none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color w:val="000000"/>
                <w:u w:val="none"/>
              </w:rPr>
              <w:t>月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447" w:type="dxa"/>
            <w:gridSpan w:val="2"/>
            <w:vAlign w:val="center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S</w:t>
            </w:r>
            <w:r>
              <w:rPr>
                <w:rFonts w:ascii="仿宋_GB2312" w:eastAsia="仿宋_GB2312"/>
                <w:color w:val="000000"/>
              </w:rPr>
              <w:t>AE转归</w:t>
            </w:r>
          </w:p>
        </w:tc>
        <w:tc>
          <w:tcPr>
            <w:tcW w:w="6481" w:type="dxa"/>
            <w:gridSpan w:val="5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□症状消失（后遗症  □有  □无）  □症状持续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447" w:type="dxa"/>
            <w:gridSpan w:val="2"/>
            <w:vAlign w:val="center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S</w:t>
            </w:r>
            <w:r>
              <w:rPr>
                <w:rFonts w:hint="eastAsia" w:ascii="仿宋_GB2312" w:eastAsia="仿宋_GB2312"/>
                <w:color w:val="000000"/>
              </w:rPr>
              <w:t>A</w:t>
            </w:r>
            <w:r>
              <w:rPr>
                <w:rFonts w:ascii="仿宋_GB2312" w:eastAsia="仿宋_GB2312"/>
                <w:color w:val="000000"/>
              </w:rPr>
              <w:t>E与试验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试验</w:t>
            </w:r>
            <w:r>
              <w:rPr>
                <w:rFonts w:ascii="仿宋_GB2312" w:eastAsia="仿宋_GB2312"/>
                <w:color w:val="000000"/>
              </w:rPr>
              <w:t>药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）</w:t>
            </w:r>
            <w:r>
              <w:rPr>
                <w:rFonts w:ascii="仿宋_GB2312" w:eastAsia="仿宋_GB2312"/>
                <w:color w:val="000000"/>
              </w:rPr>
              <w:t>的关系</w:t>
            </w:r>
          </w:p>
        </w:tc>
        <w:tc>
          <w:tcPr>
            <w:tcW w:w="6481" w:type="dxa"/>
            <w:gridSpan w:val="5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□肯定有关  □可能</w:t>
            </w:r>
            <w:bookmarkStart w:id="0" w:name="_GoBack"/>
            <w:bookmarkEnd w:id="0"/>
            <w:r>
              <w:rPr>
                <w:rFonts w:ascii="仿宋_GB2312" w:eastAsia="仿宋_GB2312"/>
                <w:color w:val="000000"/>
              </w:rPr>
              <w:t>有关   □可能无关  □肯定无关 □无法判定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447" w:type="dxa"/>
            <w:gridSpan w:val="2"/>
            <w:vAlign w:val="center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S</w:t>
            </w:r>
            <w:r>
              <w:rPr>
                <w:rFonts w:ascii="仿宋_GB2312" w:eastAsia="仿宋_GB2312"/>
                <w:color w:val="000000"/>
              </w:rPr>
              <w:t>AE报道情况</w:t>
            </w:r>
          </w:p>
        </w:tc>
        <w:tc>
          <w:tcPr>
            <w:tcW w:w="6481" w:type="dxa"/>
            <w:gridSpan w:val="5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国内：  □有  □无  □不详；      国外：  □有  □无  □不详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759" w:hRule="atLeast"/>
        </w:trPr>
        <w:tc>
          <w:tcPr>
            <w:tcW w:w="8928" w:type="dxa"/>
            <w:gridSpan w:val="7"/>
          </w:tcPr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S</w:t>
            </w:r>
            <w:r>
              <w:rPr>
                <w:rFonts w:ascii="仿宋_GB2312" w:eastAsia="仿宋_GB2312"/>
                <w:color w:val="000000"/>
              </w:rPr>
              <w:t>AE发生及处理的详细情况：</w:t>
            </w:r>
          </w:p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</w:p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</w:p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</w:p>
          <w:p>
            <w:pPr>
              <w:spacing w:before="100" w:after="100"/>
              <w:rPr>
                <w:rFonts w:ascii="仿宋_GB2312" w:eastAsia="仿宋_GB2312"/>
                <w:color w:val="000000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  <w:color w:val="000000"/>
        </w:rPr>
        <w:t>报告单位名称：     </w:t>
      </w:r>
      <w:r>
        <w:rPr>
          <w:rFonts w:hint="eastAsia" w:ascii="仿宋_GB2312" w:eastAsia="仿宋_GB2312"/>
          <w:color w:val="000000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</w:rPr>
        <w:t xml:space="preserve"> </w:t>
      </w:r>
      <w:r>
        <w:rPr>
          <w:rFonts w:hint="eastAsia" w:ascii="仿宋_GB2312" w:eastAsia="仿宋_GB2312"/>
          <w:color w:val="000000"/>
          <w:lang w:val="en-US" w:eastAsia="zh-CN"/>
        </w:rPr>
        <w:t xml:space="preserve">         </w:t>
      </w:r>
      <w:r>
        <w:rPr>
          <w:rFonts w:hint="eastAsia" w:ascii="仿宋_GB2312" w:eastAsia="仿宋_GB2312"/>
          <w:color w:val="000000"/>
        </w:rPr>
        <w:t>报告人职务/职称： /医生      </w:t>
      </w:r>
      <w:r>
        <w:rPr>
          <w:rFonts w:hint="eastAsia" w:ascii="仿宋_GB2312" w:eastAsia="仿宋_GB2312"/>
          <w:color w:val="000000"/>
          <w:lang w:val="en-US" w:eastAsia="zh-CN"/>
        </w:rPr>
        <w:t xml:space="preserve">           </w:t>
      </w:r>
      <w:r>
        <w:rPr>
          <w:rFonts w:hint="eastAsia" w:ascii="仿宋_GB2312" w:eastAsia="仿宋_GB2312"/>
          <w:color w:val="000000"/>
        </w:rPr>
        <w:t>报告人签名：</w:t>
      </w:r>
    </w:p>
    <w:p>
      <w:pPr>
        <w:rPr>
          <w:rFonts w:ascii="Times New Roman" w:hAnsi="Times New Roman" w:eastAsia="宋体" w:cs="Times New Roman"/>
          <w:b/>
          <w:color w:val="000000"/>
          <w:sz w:val="24"/>
          <w:szCs w:val="24"/>
        </w:rPr>
      </w:pPr>
    </w:p>
    <w:sectPr>
      <w:foot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5004177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09E4"/>
    <w:multiLevelType w:val="multilevel"/>
    <w:tmpl w:val="6AE109E4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s7QwMjAxNTIwNjdV0lEKTi0uzszPAykwrgUAi67yAiwAAAA="/>
  </w:docVars>
  <w:rsids>
    <w:rsidRoot w:val="00353C1F"/>
    <w:rsid w:val="00004C06"/>
    <w:rsid w:val="000078C1"/>
    <w:rsid w:val="00015ABD"/>
    <w:rsid w:val="00017CD2"/>
    <w:rsid w:val="00025C8A"/>
    <w:rsid w:val="00052C30"/>
    <w:rsid w:val="00077266"/>
    <w:rsid w:val="000E119B"/>
    <w:rsid w:val="000E7F50"/>
    <w:rsid w:val="00115EC0"/>
    <w:rsid w:val="00142309"/>
    <w:rsid w:val="001B0DE6"/>
    <w:rsid w:val="001D1E6A"/>
    <w:rsid w:val="001F048F"/>
    <w:rsid w:val="001F1D3E"/>
    <w:rsid w:val="0027359D"/>
    <w:rsid w:val="00282622"/>
    <w:rsid w:val="003133B3"/>
    <w:rsid w:val="0033033E"/>
    <w:rsid w:val="00353C1F"/>
    <w:rsid w:val="00386378"/>
    <w:rsid w:val="00396553"/>
    <w:rsid w:val="003B6F7A"/>
    <w:rsid w:val="003C4788"/>
    <w:rsid w:val="0042320B"/>
    <w:rsid w:val="00480803"/>
    <w:rsid w:val="00483001"/>
    <w:rsid w:val="004844C6"/>
    <w:rsid w:val="00490918"/>
    <w:rsid w:val="004C137B"/>
    <w:rsid w:val="004C626A"/>
    <w:rsid w:val="004D21FA"/>
    <w:rsid w:val="004E0213"/>
    <w:rsid w:val="00592DC2"/>
    <w:rsid w:val="00624ADC"/>
    <w:rsid w:val="006D50EB"/>
    <w:rsid w:val="006E1010"/>
    <w:rsid w:val="007068AB"/>
    <w:rsid w:val="00714FAA"/>
    <w:rsid w:val="0075629F"/>
    <w:rsid w:val="00756D38"/>
    <w:rsid w:val="00760825"/>
    <w:rsid w:val="00761B98"/>
    <w:rsid w:val="00764BC2"/>
    <w:rsid w:val="0077090C"/>
    <w:rsid w:val="007D414C"/>
    <w:rsid w:val="007E63F8"/>
    <w:rsid w:val="007F50F9"/>
    <w:rsid w:val="00801173"/>
    <w:rsid w:val="00813543"/>
    <w:rsid w:val="00822F33"/>
    <w:rsid w:val="008564D6"/>
    <w:rsid w:val="0086366A"/>
    <w:rsid w:val="00883FBF"/>
    <w:rsid w:val="00895123"/>
    <w:rsid w:val="008E7FD9"/>
    <w:rsid w:val="008F452C"/>
    <w:rsid w:val="00904448"/>
    <w:rsid w:val="00904930"/>
    <w:rsid w:val="009411EA"/>
    <w:rsid w:val="00950832"/>
    <w:rsid w:val="009D7B05"/>
    <w:rsid w:val="009F1DA7"/>
    <w:rsid w:val="00A4135A"/>
    <w:rsid w:val="00A54F75"/>
    <w:rsid w:val="00AD09BC"/>
    <w:rsid w:val="00B05455"/>
    <w:rsid w:val="00B105B1"/>
    <w:rsid w:val="00B417E6"/>
    <w:rsid w:val="00B47FBD"/>
    <w:rsid w:val="00BA4231"/>
    <w:rsid w:val="00C0284B"/>
    <w:rsid w:val="00C02878"/>
    <w:rsid w:val="00C03E45"/>
    <w:rsid w:val="00C24D5C"/>
    <w:rsid w:val="00C62B32"/>
    <w:rsid w:val="00C63C90"/>
    <w:rsid w:val="00CD1473"/>
    <w:rsid w:val="00CD6081"/>
    <w:rsid w:val="00D31E3C"/>
    <w:rsid w:val="00D74944"/>
    <w:rsid w:val="00D8474B"/>
    <w:rsid w:val="00D878FD"/>
    <w:rsid w:val="00DC268B"/>
    <w:rsid w:val="00DC6B6E"/>
    <w:rsid w:val="00DE2F42"/>
    <w:rsid w:val="00DF547F"/>
    <w:rsid w:val="00E77797"/>
    <w:rsid w:val="00ED1017"/>
    <w:rsid w:val="00ED3694"/>
    <w:rsid w:val="00EE0A56"/>
    <w:rsid w:val="00EF1C23"/>
    <w:rsid w:val="00F362F1"/>
    <w:rsid w:val="00F515CC"/>
    <w:rsid w:val="00FE48A5"/>
    <w:rsid w:val="4E95586D"/>
    <w:rsid w:val="4EE7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cs="Arial" w:eastAsiaTheme="minorEastAsia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nhideWhenUsed/>
    <w:uiPriority w:val="99"/>
  </w:style>
  <w:style w:type="paragraph" w:styleId="4">
    <w:name w:val="Balloon Text"/>
    <w:basedOn w:val="1"/>
    <w:link w:val="14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5"/>
    <w:unhideWhenUsed/>
    <w:uiPriority w:val="99"/>
    <w:pPr>
      <w:tabs>
        <w:tab w:val="center" w:pos="4680"/>
        <w:tab w:val="right" w:pos="9360"/>
      </w:tabs>
    </w:pPr>
  </w:style>
  <w:style w:type="paragraph" w:styleId="7">
    <w:name w:val="toc 1"/>
    <w:basedOn w:val="1"/>
    <w:next w:val="1"/>
    <w:unhideWhenUsed/>
    <w:uiPriority w:val="39"/>
    <w:pPr>
      <w:spacing w:after="100"/>
    </w:pPr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uiPriority w:val="99"/>
    <w:rPr>
      <w:sz w:val="16"/>
      <w:szCs w:val="16"/>
    </w:rPr>
  </w:style>
  <w:style w:type="character" w:customStyle="1" w:styleId="14">
    <w:name w:val="批注框文本 字符"/>
    <w:basedOn w:val="11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5">
    <w:name w:val="页眉 字符"/>
    <w:basedOn w:val="11"/>
    <w:link w:val="6"/>
    <w:uiPriority w:val="99"/>
    <w:rPr>
      <w:rFonts w:cs="Arial"/>
    </w:rPr>
  </w:style>
  <w:style w:type="character" w:customStyle="1" w:styleId="16">
    <w:name w:val="页脚 字符"/>
    <w:basedOn w:val="11"/>
    <w:link w:val="5"/>
    <w:uiPriority w:val="99"/>
    <w:rPr>
      <w:rFonts w:cs="Arial"/>
    </w:rPr>
  </w:style>
  <w:style w:type="character" w:customStyle="1" w:styleId="17">
    <w:name w:val="批注文字 字符"/>
    <w:basedOn w:val="11"/>
    <w:link w:val="3"/>
    <w:semiHidden/>
    <w:uiPriority w:val="99"/>
    <w:rPr>
      <w:rFonts w:cs="Arial"/>
    </w:rPr>
  </w:style>
  <w:style w:type="character" w:customStyle="1" w:styleId="18">
    <w:name w:val="批注主题 字符"/>
    <w:basedOn w:val="17"/>
    <w:link w:val="8"/>
    <w:semiHidden/>
    <w:uiPriority w:val="99"/>
    <w:rPr>
      <w:rFonts w:cs="Arial"/>
      <w:b/>
      <w:bCs/>
    </w:rPr>
  </w:style>
  <w:style w:type="character" w:customStyle="1" w:styleId="19">
    <w:name w:val="标题 1 字符"/>
    <w:basedOn w:val="11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customStyle="1" w:styleId="20">
    <w:name w:val="TOC Heading"/>
    <w:basedOn w:val="2"/>
    <w:next w:val="1"/>
    <w:unhideWhenUsed/>
    <w:qFormat/>
    <w:uiPriority w:val="39"/>
    <w:pPr>
      <w:spacing w:line="259" w:lineRule="auto"/>
      <w:outlineLvl w:val="9"/>
    </w:pPr>
    <w:rPr>
      <w:lang w:eastAsia="en-US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35CC78-5268-4183-AC84-3D7A5580B4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523</Words>
  <Characters>2985</Characters>
  <Lines>24</Lines>
  <Paragraphs>7</Paragraphs>
  <TotalTime>5</TotalTime>
  <ScaleCrop>false</ScaleCrop>
  <LinksUpToDate>false</LinksUpToDate>
  <CharactersWithSpaces>3501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2020-10-13T14:27:00Z</dcterms:created>
  <dc:creator>Tao</dc:creator>
  <cp:lastModifiedBy>陈燕</cp:lastModifiedBy>
  <dcterms:modified xsi:type="dcterms:W3CDTF">2020-10-21T03:16:16Z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